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/>
          <w:lang w:val="en-US" w:eastAsia="zh-CN"/>
        </w:rPr>
      </w:pPr>
    </w:p>
    <w:p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第五批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</w:rPr>
        <w:t>专精特新“小巨人”企业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书</w:t>
      </w:r>
    </w:p>
    <w:p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</w:rPr>
        <w:t xml:space="preserve">（盖章）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</w:p>
    <w:p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专精特新“小巨人”的企业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第十部分由推荐单位填写。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企业注册所在地的</w:t>
      </w:r>
      <w:r>
        <w:rPr>
          <w:rFonts w:ascii="Times New Roman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主管部门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核实，提出</w:t>
      </w:r>
      <w:r>
        <w:rPr>
          <w:rFonts w:hint="eastAsia" w:ascii="Times New Roman" w:hAnsi="Times New Roman" w:eastAsia="黑体" w:cs="黑体"/>
          <w:sz w:val="32"/>
          <w:szCs w:val="32"/>
        </w:rPr>
        <w:t>推荐意见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，并加盖公章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6"/>
        <w:tblW w:w="87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884"/>
        <w:gridCol w:w="166"/>
        <w:gridCol w:w="218"/>
        <w:gridCol w:w="975"/>
        <w:gridCol w:w="28"/>
        <w:gridCol w:w="679"/>
        <w:gridCol w:w="207"/>
        <w:gridCol w:w="196"/>
        <w:gridCol w:w="106"/>
        <w:gridCol w:w="1049"/>
        <w:gridCol w:w="630"/>
        <w:gridCol w:w="165"/>
        <w:gridCol w:w="166"/>
        <w:gridCol w:w="764"/>
        <w:gridCol w:w="1365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870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61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8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6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5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89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4" w:hRule="atLeast"/>
        </w:trPr>
        <w:tc>
          <w:tcPr>
            <w:tcW w:w="42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62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8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1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 xml:space="preserve">□国有   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合资      □民营     □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665" w:hRule="atLeast"/>
        </w:trPr>
        <w:tc>
          <w:tcPr>
            <w:tcW w:w="42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63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65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4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4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7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0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1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6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1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3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3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535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5355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535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2021年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lang w:val="en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情况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7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</w:t>
            </w:r>
          </w:p>
        </w:tc>
        <w:tc>
          <w:tcPr>
            <w:tcW w:w="6330" w:type="dxa"/>
            <w:gridSpan w:val="12"/>
            <w:noWrap w:val="0"/>
            <w:vAlign w:val="top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52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8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11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行业领军企业</w:t>
            </w:r>
          </w:p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        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33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3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330" w:type="dxa"/>
            <w:gridSpan w:val="12"/>
            <w:noWrap w:val="0"/>
            <w:vAlign w:val="top"/>
          </w:tcPr>
          <w:p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911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50" w:hRule="exact"/>
        </w:trPr>
        <w:tc>
          <w:tcPr>
            <w:tcW w:w="237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0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98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2000字以内，</w:t>
            </w: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及技术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三、是否属于工业稳增长和转型升级成效明显市（州）内企业。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597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填内容和提交资料均准确、真实、合法、有效、无涉密信息，本企业愿为此承担有关法律责任。</w:t>
            </w: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pStyle w:val="2"/>
              <w:rPr>
                <w:rFonts w:hint="default"/>
                <w:color w:val="auto"/>
              </w:rPr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64" w:hRule="exact"/>
        </w:trPr>
        <w:tc>
          <w:tcPr>
            <w:tcW w:w="870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（省级中小企业主管部门填写，加盖公章）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近三年未发生重大安全（含网络安全、数据安全）、质量、环境污染等事故以及偷漏税等违法违规行为                  </w:t>
            </w: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 ；</w:t>
            </w:r>
          </w:p>
          <w:p>
            <w:pPr>
              <w:pStyle w:val="2"/>
              <w:numPr>
                <w:ilvl w:val="0"/>
                <w:numId w:val="4"/>
              </w:num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sz w:val="20"/>
                <w:szCs w:val="20"/>
                <w:lang w:val="en" w:eastAsia="zh-CN"/>
              </w:rPr>
              <w:t>已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" w:eastAsia="zh-CN"/>
              </w:rPr>
              <w:t>获得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省级专精特新中小企业认定</w:t>
            </w:r>
            <w:r>
              <w:rPr>
                <w:rFonts w:hint="default" w:ascii="Times New Roman" w:hAnsi="Times New Roman"/>
                <w:color w:val="auto"/>
                <w:sz w:val="20"/>
                <w:szCs w:val="20"/>
                <w:lang w:val="en" w:eastAsia="zh-CN"/>
              </w:rPr>
              <w:t xml:space="preserve">（有效期内）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9" w:hRule="exac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(必填，须盖章)</w:t>
            </w:r>
          </w:p>
        </w:tc>
        <w:tc>
          <w:tcPr>
            <w:tcW w:w="761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textAlignment w:val="auto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440" w:firstLineChars="200"/>
              <w:jc w:val="both"/>
              <w:textAlignment w:val="auto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推荐单位（公章）：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p>
      <w:bookmarkStart w:id="0" w:name="_GoBack"/>
      <w:bookmarkEnd w:id="0"/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5"/>
      </w:pPr>
      <w:r>
        <w:rPr>
          <w:rStyle w:val="8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>
      <w:pPr>
        <w:pStyle w:val="5"/>
        <w:snapToGrid w:val="0"/>
      </w:pPr>
      <w:r>
        <w:rPr>
          <w:rStyle w:val="8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4位数字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69F29BBB"/>
    <w:multiLevelType w:val="singleLevel"/>
    <w:tmpl w:val="69F29BBB"/>
    <w:lvl w:ilvl="0" w:tentative="0">
      <w:start w:val="16"/>
      <w:numFmt w:val="decimal"/>
      <w:suff w:val="space"/>
      <w:lvlText w:val="%1."/>
      <w:lvlJc w:val="left"/>
    </w:lvl>
  </w:abstractNum>
  <w:abstractNum w:abstractNumId="3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NDVjMTE3MDg2MTA0MDY3Y2RmZDEyZWUzYTljY2IifQ=="/>
  </w:docVars>
  <w:rsids>
    <w:rsidRoot w:val="00000000"/>
    <w:rsid w:val="0CB031BA"/>
    <w:rsid w:val="1C232942"/>
    <w:rsid w:val="4769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character" w:styleId="8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2022-07-13T00:32:00Z</dcterms:created>
  <dc:creator>Administrator</dc:creator>
  <cp:lastModifiedBy>Administrator</cp:lastModifiedBy>
  <dcterms:modified xsi:type="dcterms:W3CDTF">2023-02-21T03:36:41Z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7E00D0F0EE09410DA1235507BF62C7E7</vt:lpwstr>
  </property>
</Properties>
</file>