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第五批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6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8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8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>已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" w:eastAsia="zh-CN"/>
              </w:rPr>
              <w:t>获得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省级专精特新中小企业认定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 xml:space="preserve">（有效期内）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p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5"/>
      </w:pPr>
      <w:r>
        <w:rPr>
          <w:rStyle w:val="8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5"/>
        <w:snapToGrid w:val="0"/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DVjMTE3MDg2MTA0MDY3Y2RmZDEyZWUzYTljY2IifQ=="/>
  </w:docVars>
  <w:rsids>
    <w:rsidRoot w:val="00000000"/>
    <w:rsid w:val="0CB031BA"/>
    <w:rsid w:val="1C232942"/>
    <w:rsid w:val="476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8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2022-07-13T00:32:00Z</dcterms:created>
  <dc:creator>Administrator</dc:creator>
  <cp:lastModifiedBy>Administrator</cp:lastModifiedBy>
  <dcterms:modified xsi:type="dcterms:W3CDTF">2023-02-21T03:36:41Z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7E00D0F0EE09410DA1235507BF62C7E7</vt:lpwstr>
  </property>
</Properties>
</file>