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10710"/>
        </w:tabs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numPr>
          <w:ilvl w:val="0"/>
          <w:numId w:val="0"/>
        </w:numPr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</w:rPr>
        <w:t>第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  <w:t>二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批专精特新“小巨人”企业复核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  <w:t>情况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 w:ascii="Times New Roman" w:hAnsi="Times New Roman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省级中小企业主管部门（盖章）：</w:t>
      </w:r>
      <w:r>
        <w:rPr>
          <w:rFonts w:hint="eastAsia" w:ascii="Times New Roman" w:hAnsi="Times New Roman" w:eastAsia="黑体" w:cs="黑体"/>
          <w:sz w:val="32"/>
          <w:szCs w:val="32"/>
          <w:u w:val="single"/>
          <w:lang w:val="en-US" w:eastAsia="zh-CN"/>
        </w:rPr>
        <w:t xml:space="preserve">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1022"/>
        <w:gridCol w:w="1505"/>
        <w:gridCol w:w="600"/>
        <w:gridCol w:w="570"/>
        <w:gridCol w:w="720"/>
        <w:gridCol w:w="615"/>
        <w:gridCol w:w="585"/>
        <w:gridCol w:w="795"/>
        <w:gridCol w:w="675"/>
        <w:gridCol w:w="600"/>
        <w:gridCol w:w="630"/>
        <w:gridCol w:w="990"/>
        <w:gridCol w:w="2619"/>
        <w:gridCol w:w="1"/>
        <w:gridCol w:w="613"/>
        <w:gridCol w:w="1142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25" w:hRule="atLeast"/>
          <w:jc w:val="center"/>
        </w:trPr>
        <w:tc>
          <w:tcPr>
            <w:tcW w:w="4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0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企业名称</w:t>
            </w:r>
          </w:p>
        </w:tc>
        <w:tc>
          <w:tcPr>
            <w:tcW w:w="15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主导产品名称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（请勿填写英文）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是否创新直通</w:t>
            </w:r>
          </w:p>
        </w:tc>
        <w:tc>
          <w:tcPr>
            <w:tcW w:w="5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控股情况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同集团内企业情况</w:t>
            </w:r>
          </w:p>
        </w:tc>
        <w:tc>
          <w:tcPr>
            <w:tcW w:w="6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企业规模类型</w:t>
            </w:r>
          </w:p>
        </w:tc>
        <w:tc>
          <w:tcPr>
            <w:tcW w:w="5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主营业务收入占比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  <w:t>2年主营业务收入平均增长率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全国细分市场占有率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  <w:t>研发费用总额占营业收入总额比重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Ⅰ类知识产权数量（项）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该企业三年来发展情况及该企业产品、技术先进性的说明（不超过</w:t>
            </w: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  <w:t>200字</w:t>
            </w: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17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复核意见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5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2021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2022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  <w:t>是否推荐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  <w:t>如不推荐，请注明理由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…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</w:tbl>
    <w:p>
      <w:pPr>
        <w:pStyle w:val="2"/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注：本页可用A3纸打印。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NDVjMTE3MDg2MTA0MDY3Y2RmZDEyZWUzYTljY2IifQ=="/>
  </w:docVars>
  <w:rsids>
    <w:rsidRoot w:val="00000000"/>
    <w:rsid w:val="1C232942"/>
    <w:rsid w:val="47693EB7"/>
    <w:rsid w:val="6771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2022-07-13T00:32:00Z</dcterms:created>
  <dc:creator>Administrator</dc:creator>
  <cp:lastModifiedBy>Administrator</cp:lastModifiedBy>
  <dcterms:modified xsi:type="dcterms:W3CDTF">2023-02-21T03:39:53Z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7E00D0F0EE09410DA1235507BF62C7E7</vt:lpwstr>
  </property>
</Properties>
</file>