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附件4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u w:val="none"/>
          <w:lang w:val="en-US" w:eastAsia="zh-CN" w:bidi="ar-SA"/>
        </w:rPr>
        <w:t>申报材料目录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34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一、申报材料纸质版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（一）正式申报文。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（二）审核意见汇总表。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（三）企业申报材料（按审核意见汇总表顺序排列，每个企业的申报材料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" w:eastAsia="zh-CN"/>
        </w:rPr>
        <w:t>单独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装订成册）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二、申报材料电子版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（一）正式申报文扫描件。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（二）审核意见汇总表扫描件及excel电子版。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（三）企业申报材料（以文件夹形式存储，每个企业单独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存放在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一个文件夹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，命名“XX企业申报材料”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申报文件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命名及顺序如下：1.XX企业申报表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；2.XX企业营业执照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；3.XX企业2022年度经审计的财务报告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；4.XX企业承诺书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587" w:bottom="1417" w:left="1701" w:header="851" w:footer="992" w:gutter="0"/>
      <w:pgNumType w:fmt="decimal"/>
      <w:cols w:space="720" w:num="1"/>
      <w:rtlGutter w:val="0"/>
      <w:docGrid w:type="linesAndChars" w:linePitch="636" w:charSpace="200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VjMTE3MDg2MTA0MDY3Y2RmZDEyZWUzYTljY2IifQ=="/>
  </w:docVars>
  <w:rsids>
    <w:rsidRoot w:val="00000000"/>
    <w:rsid w:val="1C232942"/>
    <w:rsid w:val="47693EB7"/>
    <w:rsid w:val="4C7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Administrator</dc:creator>
  <cp:lastModifiedBy>让我保留</cp:lastModifiedBy>
  <dcterms:modified xsi:type="dcterms:W3CDTF">2023-05-25T08:52:13Z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7E00D0F0EE09410DA1235507BF62C7E7</vt:lpwstr>
  </property>
</Properties>
</file>