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年广西壮族自治区工程研究中心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申请报告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自治区工程研究中心名称：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月  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报送材料真实性、完整性承诺书</w:t>
      </w:r>
    </w:p>
    <w:p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我单位承诺：此次申报2023年自治区工程研究中心所报送的材料真实、完整，如有不实之处，愿负相应责任并承担由此产生的一切后果。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同时，我单位承诺已将报送材料进行了脱密处理，相关内容不涉及国家秘密。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  2023年  月  日</w:t>
      </w: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广西壮族自治区工程研究中心</w:t>
      </w:r>
    </w:p>
    <w:p>
      <w:pPr>
        <w:spacing w:line="7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申请报告编制大纲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（提示：申请报告需提供目录及页码）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一、摘要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二、建设背景及必要性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（一）本领域在我区经济建设中的地位与作用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（二）国内外技术发展状况、技术发展的比较分析与技术发展趋势预测分析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（三）当前亟待解决的关键技术问题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（四）建设工程研究中心的意义与作用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三、主要方向、任务与目标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（一）拟突破的技术方向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（二）主要功能与任务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（三）预备期和中长期目标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四、建设方案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建设内容、建设规模与建设地点（包括技术方案、设备方案和工程方案及其合理性）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五、节能及环境影响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（一）节能分析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（二）环境影响评价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六、投资估算及资金筹措方案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（一）项目总投资估算表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（二）建设投资估算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（三）项目资金筹措方案及其落实情况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七、组织机构、管理与运行机制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（一）申报单位及各参建单位概况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（二）机构设置与职责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（三）主要技术带头人、管理人员及技术队伍情况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（四）运行和管理机制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八、经济和社会效益分析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（一）经济效益分析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（二）社会效益分析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九、其他需要说明的问题</w:t>
      </w:r>
    </w:p>
    <w:p>
      <w:pPr>
        <w:spacing w:line="60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十、附件</w:t>
      </w: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及证明材料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（一）工程研究中心承担单位合作协议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（二）工程研究中心章程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（三）前期科技成果证明文件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自评指标</w:t>
      </w:r>
      <w:r>
        <w:rPr>
          <w:rFonts w:hint="eastAsia" w:ascii="仿宋_GB2312" w:hAnsi="Times New Roman" w:eastAsia="仿宋_GB2312" w:cs="Times New Roman"/>
          <w:sz w:val="32"/>
          <w:szCs w:val="32"/>
        </w:rPr>
        <w:t>配套证明文件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57E7B"/>
    <w:rsid w:val="0BB60320"/>
    <w:rsid w:val="10E82C70"/>
    <w:rsid w:val="12D362CA"/>
    <w:rsid w:val="18E6323B"/>
    <w:rsid w:val="1A005B9A"/>
    <w:rsid w:val="255D10DC"/>
    <w:rsid w:val="2BF95B17"/>
    <w:rsid w:val="2F7870CE"/>
    <w:rsid w:val="34607B8D"/>
    <w:rsid w:val="35AE3C2A"/>
    <w:rsid w:val="35B05E8F"/>
    <w:rsid w:val="3B97416B"/>
    <w:rsid w:val="40E11007"/>
    <w:rsid w:val="4C095EF8"/>
    <w:rsid w:val="6143042E"/>
    <w:rsid w:val="68313FEB"/>
    <w:rsid w:val="6D730F61"/>
    <w:rsid w:val="709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4">
    <w:name w:val=" Char Char Char Char"/>
    <w:link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2023-06-07T02:32:00Z</dcterms:created>
  <dc:creator>蔡志勇</dc:creator>
  <cp:lastModifiedBy>蔡志勇</cp:lastModifiedBy>
  <cp:lastPrinted>2023-06-19T01:35:00Z</cp:lastPrinted>
  <dcterms:modified xsi:type="dcterms:W3CDTF">2023-06-19T08:26:54Z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